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1EA23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科教融合 培育智能制造高层次人才</w:t>
      </w:r>
    </w:p>
    <w:p w14:paraId="64B4FC38">
      <w:pPr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——记西安交通大学教授梅雪松</w:t>
      </w:r>
    </w:p>
    <w:p w14:paraId="2B2C3D11">
      <w:pPr>
        <w:bidi w:val="0"/>
        <w:ind w:firstLine="422" w:firstLineChars="200"/>
        <w:jc w:val="left"/>
        <w:rPr>
          <w:rFonts w:hint="eastAsia" w:ascii="仿宋" w:hAnsi="仿宋" w:eastAsia="仿宋" w:cs="仿宋"/>
          <w:b/>
          <w:bCs/>
        </w:rPr>
      </w:pPr>
    </w:p>
    <w:p w14:paraId="5B7F3E1C">
      <w:pPr>
        <w:bidi w:val="0"/>
        <w:ind w:firstLine="422" w:firstLineChars="200"/>
        <w:jc w:val="left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梅雪松教授是教</w:t>
      </w:r>
      <w:bookmarkStart w:id="0" w:name="_GoBack"/>
      <w:r>
        <w:rPr>
          <w:rFonts w:hint="eastAsia" w:ascii="仿宋" w:hAnsi="仿宋" w:eastAsia="仿宋" w:cs="仿宋"/>
          <w:b/>
          <w:bCs/>
        </w:rPr>
        <w:t>育部</w:t>
      </w:r>
      <w:r>
        <w:rPr>
          <w:rFonts w:hint="eastAsia" w:ascii="仿宋" w:hAnsi="仿宋" w:eastAsia="仿宋" w:cs="仿宋"/>
          <w:b/>
          <w:bCs/>
          <w:lang w:eastAsia="zh-CN"/>
        </w:rPr>
        <w:t>“</w:t>
      </w:r>
      <w:r>
        <w:rPr>
          <w:rFonts w:hint="eastAsia" w:ascii="仿宋" w:hAnsi="仿宋" w:eastAsia="仿宋" w:cs="仿宋"/>
          <w:b/>
          <w:bCs/>
        </w:rPr>
        <w:t>长江学者</w:t>
      </w:r>
      <w:r>
        <w:rPr>
          <w:rFonts w:hint="eastAsia" w:ascii="仿宋" w:hAnsi="仿宋" w:eastAsia="仿宋" w:cs="仿宋"/>
          <w:b/>
          <w:bCs/>
          <w:lang w:eastAsia="zh-CN"/>
        </w:rPr>
        <w:t>”</w:t>
      </w:r>
      <w:r>
        <w:rPr>
          <w:rFonts w:hint="eastAsia" w:ascii="仿宋" w:hAnsi="仿宋" w:eastAsia="仿宋" w:cs="仿宋"/>
          <w:b/>
          <w:bCs/>
        </w:rPr>
        <w:t>特聘教授、“机械系统诊断与控制”</w:t>
      </w:r>
      <w:r>
        <w:rPr>
          <w:rFonts w:hint="eastAsia" w:ascii="仿宋" w:hAnsi="仿宋" w:eastAsia="仿宋" w:cs="仿宋"/>
          <w:b/>
          <w:bCs/>
        </w:rPr>
        <w:t>教育部创新团队带头人，陕西省战略顶尖团队负责人</w:t>
      </w:r>
      <w:r>
        <w:rPr>
          <w:rFonts w:hint="eastAsia" w:ascii="仿宋" w:hAnsi="仿宋" w:eastAsia="仿宋" w:cs="仿宋"/>
          <w:b/>
          <w:bCs/>
        </w:rPr>
        <w:t>，西安交通大学优秀研究生导师团队负责人。他爱国爱校、教书育人、以身</w:t>
      </w:r>
      <w:bookmarkEnd w:id="0"/>
      <w:r>
        <w:rPr>
          <w:rFonts w:hint="eastAsia" w:ascii="仿宋" w:hAnsi="仿宋" w:eastAsia="仿宋" w:cs="仿宋"/>
          <w:b/>
          <w:bCs/>
        </w:rPr>
        <w:t>作则、谦虚谨慎，多次</w:t>
      </w:r>
      <w:r>
        <w:rPr>
          <w:rFonts w:hint="eastAsia" w:ascii="仿宋" w:hAnsi="仿宋" w:eastAsia="仿宋" w:cs="仿宋"/>
          <w:b/>
          <w:bCs/>
          <w:lang w:eastAsia="zh-CN"/>
        </w:rPr>
        <w:t>获陕西</w:t>
      </w:r>
      <w:r>
        <w:rPr>
          <w:rFonts w:hint="eastAsia" w:ascii="仿宋" w:hAnsi="仿宋" w:eastAsia="仿宋" w:cs="仿宋"/>
          <w:b/>
          <w:bCs/>
        </w:rPr>
        <w:t>省教工委表彰，并获得2023年陕西“最美教师”称号。</w:t>
      </w:r>
    </w:p>
    <w:p w14:paraId="265C5230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</w:p>
    <w:p w14:paraId="20E3258E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1995年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西安交通大学教授</w:t>
      </w:r>
      <w:r>
        <w:rPr>
          <w:rFonts w:hint="eastAsia" w:ascii="宋体" w:hAnsi="宋体" w:eastAsia="宋体" w:cs="宋体"/>
        </w:rPr>
        <w:t>梅雪松率先在高校创建了机械工程及自动化专业本科生核心课程《机床数控技术》，以培养从事智能制造高层次人才的工程能力和素养为目标</w:t>
      </w:r>
      <w:r>
        <w:rPr>
          <w:rFonts w:hint="eastAsia" w:ascii="宋体" w:hAnsi="宋体" w:eastAsia="宋体" w:cs="宋体"/>
          <w:lang w:val="en-US" w:eastAsia="zh-CN"/>
        </w:rPr>
        <w:t>，</w:t>
      </w:r>
      <w:r>
        <w:rPr>
          <w:rFonts w:hint="eastAsia" w:ascii="宋体" w:hAnsi="宋体" w:eastAsia="宋体" w:cs="宋体"/>
        </w:rPr>
        <w:t>带领教学团队多年攻关，从无到有构建出成熟的课程体系、教学体系、教材体系、实验体系，帮助学生系统地学习数控技术及装备的基本理论和基本知识，培养学生理论联系实际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综合能力和创新能力。</w:t>
      </w:r>
      <w:r>
        <w:rPr>
          <w:rFonts w:hint="eastAsia" w:ascii="宋体" w:hAnsi="宋体" w:eastAsia="宋体" w:cs="宋体"/>
          <w:lang w:eastAsia="zh-CN"/>
        </w:rPr>
        <w:t>经过</w:t>
      </w:r>
      <w:r>
        <w:rPr>
          <w:rFonts w:hint="eastAsia" w:ascii="宋体" w:hAnsi="宋体" w:eastAsia="宋体" w:cs="宋体"/>
        </w:rPr>
        <w:t>多年建设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该课程</w:t>
      </w:r>
      <w:r>
        <w:rPr>
          <w:rFonts w:hint="eastAsia" w:ascii="宋体" w:hAnsi="宋体" w:eastAsia="宋体" w:cs="宋体"/>
          <w:lang w:eastAsia="zh-CN"/>
        </w:rPr>
        <w:t>已</w:t>
      </w:r>
      <w:r>
        <w:rPr>
          <w:rFonts w:hint="eastAsia" w:ascii="宋体" w:hAnsi="宋体" w:eastAsia="宋体" w:cs="宋体"/>
        </w:rPr>
        <w:t>成为国家精品课和一流课程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2012年</w:t>
      </w:r>
      <w:r>
        <w:rPr>
          <w:rFonts w:hint="eastAsia" w:ascii="宋体" w:hAnsi="宋体" w:eastAsia="宋体" w:cs="宋体"/>
          <w:lang w:eastAsia="zh-CN"/>
        </w:rPr>
        <w:t>《</w:t>
      </w:r>
      <w:r>
        <w:rPr>
          <w:rFonts w:hint="eastAsia" w:ascii="宋体" w:hAnsi="宋体" w:eastAsia="宋体" w:cs="宋体"/>
        </w:rPr>
        <w:t>以能力和素质培养为导向的数控技术课程教学改革与实践</w:t>
      </w:r>
      <w:r>
        <w:rPr>
          <w:rFonts w:hint="eastAsia" w:ascii="宋体" w:hAnsi="宋体" w:eastAsia="宋体" w:cs="宋体"/>
          <w:lang w:eastAsia="zh-CN"/>
        </w:rPr>
        <w:t>》</w:t>
      </w:r>
      <w:r>
        <w:rPr>
          <w:rFonts w:hint="eastAsia" w:ascii="宋体" w:hAnsi="宋体" w:eastAsia="宋体" w:cs="宋体"/>
        </w:rPr>
        <w:t>获陕西省教学成果一等奖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2014年</w:t>
      </w:r>
      <w:r>
        <w:rPr>
          <w:rFonts w:hint="eastAsia" w:ascii="宋体" w:hAnsi="宋体" w:eastAsia="宋体" w:cs="宋体"/>
          <w:lang w:eastAsia="zh-CN"/>
        </w:rPr>
        <w:t>《</w:t>
      </w:r>
      <w:r>
        <w:rPr>
          <w:rFonts w:hint="eastAsia" w:ascii="宋体" w:hAnsi="宋体" w:eastAsia="宋体" w:cs="宋体"/>
        </w:rPr>
        <w:t>面向智能制造需求的数控技术教学体系改革与实践</w:t>
      </w:r>
      <w:r>
        <w:rPr>
          <w:rFonts w:hint="eastAsia" w:ascii="宋体" w:hAnsi="宋体" w:eastAsia="宋体" w:cs="宋体"/>
          <w:lang w:eastAsia="zh-CN"/>
        </w:rPr>
        <w:t>》（第一作者）</w:t>
      </w:r>
      <w:r>
        <w:rPr>
          <w:rFonts w:hint="eastAsia" w:ascii="宋体" w:hAnsi="宋体" w:eastAsia="宋体" w:cs="宋体"/>
        </w:rPr>
        <w:t>获国家级教学成果奖二等奖。</w:t>
      </w:r>
    </w:p>
    <w:p w14:paraId="319A24A5">
      <w:pPr>
        <w:bidi w:val="0"/>
        <w:ind w:firstLine="480" w:firstLineChars="200"/>
        <w:jc w:val="left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聚焦需求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创新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人才培养模式</w:t>
      </w:r>
    </w:p>
    <w:p w14:paraId="3DBFC2DD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面对</w:t>
      </w:r>
      <w:r>
        <w:rPr>
          <w:rFonts w:hint="eastAsia" w:ascii="宋体" w:hAnsi="宋体" w:eastAsia="宋体" w:cs="宋体"/>
        </w:rPr>
        <w:t>“制造强国”和“一带一路”</w:t>
      </w:r>
      <w:r>
        <w:rPr>
          <w:rFonts w:hint="eastAsia" w:ascii="宋体" w:hAnsi="宋体" w:eastAsia="宋体" w:cs="宋体"/>
          <w:lang w:eastAsia="zh-CN"/>
        </w:rPr>
        <w:t>建设</w:t>
      </w:r>
      <w:r>
        <w:rPr>
          <w:rFonts w:hint="eastAsia" w:ascii="宋体" w:hAnsi="宋体" w:eastAsia="宋体" w:cs="宋体"/>
        </w:rPr>
        <w:t>等对机器人人才培养提出的要求，梅雪松教授</w:t>
      </w:r>
      <w:r>
        <w:rPr>
          <w:rFonts w:hint="eastAsia" w:ascii="宋体" w:hAnsi="宋体" w:eastAsia="宋体" w:cs="宋体"/>
          <w:lang w:eastAsia="zh-CN"/>
        </w:rPr>
        <w:t>设计</w:t>
      </w:r>
      <w:r>
        <w:rPr>
          <w:rFonts w:hint="eastAsia" w:ascii="宋体" w:hAnsi="宋体" w:eastAsia="宋体" w:cs="宋体"/>
        </w:rPr>
        <w:t>了三层次、四维度“需求导向”式机器人实践教学体系，创建了人才全链条培养模式，跨越了社会需求</w:t>
      </w:r>
      <w:r>
        <w:rPr>
          <w:rFonts w:hint="eastAsia" w:ascii="宋体" w:hAnsi="宋体" w:eastAsia="宋体" w:cs="宋体"/>
          <w:lang w:eastAsia="zh-CN"/>
        </w:rPr>
        <w:t>与</w:t>
      </w:r>
      <w:r>
        <w:rPr>
          <w:rFonts w:hint="eastAsia" w:ascii="宋体" w:hAnsi="宋体" w:eastAsia="宋体" w:cs="宋体"/>
        </w:rPr>
        <w:t>学校人才培养</w:t>
      </w:r>
      <w:r>
        <w:rPr>
          <w:rFonts w:hint="eastAsia" w:ascii="宋体" w:hAnsi="宋体" w:eastAsia="宋体" w:cs="宋体"/>
          <w:lang w:eastAsia="zh-CN"/>
        </w:rPr>
        <w:t>之间</w:t>
      </w:r>
      <w:r>
        <w:rPr>
          <w:rFonts w:hint="eastAsia" w:ascii="宋体" w:hAnsi="宋体" w:eastAsia="宋体" w:cs="宋体"/>
        </w:rPr>
        <w:t>的鸿沟，建立了国际一流机器人创新创业共享平台，培养出一大批具有“批判性、设计、工程、数字化”思维的新工科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四有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人才</w:t>
      </w:r>
      <w:r>
        <w:rPr>
          <w:rFonts w:hint="eastAsia" w:ascii="宋体" w:hAnsi="宋体" w:eastAsia="宋体" w:cs="宋体"/>
          <w:lang w:eastAsia="zh-CN"/>
        </w:rPr>
        <w:t>（有理想、有道德、有文化、有纪律的一代新人）</w:t>
      </w:r>
      <w:r>
        <w:rPr>
          <w:rFonts w:hint="eastAsia" w:ascii="宋体" w:hAnsi="宋体" w:eastAsia="宋体" w:cs="宋体"/>
        </w:rPr>
        <w:t>。基于上述成果，梅雪松教授联合丝绸之路大学联盟发起并连续举办了三届</w:t>
      </w:r>
      <w:r>
        <w:rPr>
          <w:rFonts w:hint="eastAsia" w:ascii="宋体" w:hAnsi="宋体" w:eastAsia="宋体" w:cs="宋体"/>
          <w:lang w:eastAsia="zh-CN"/>
        </w:rPr>
        <w:t>“丝绸之路</w:t>
      </w:r>
      <w:r>
        <w:rPr>
          <w:rFonts w:hint="eastAsia" w:ascii="宋体" w:hAnsi="宋体" w:eastAsia="宋体" w:cs="宋体"/>
        </w:rPr>
        <w:t>机器人创意大赛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，吸引了19个国家和地区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数千名选手参加，</w:t>
      </w:r>
      <w:r>
        <w:rPr>
          <w:rFonts w:hint="eastAsia" w:ascii="宋体" w:hAnsi="宋体" w:eastAsia="宋体" w:cs="宋体"/>
          <w:lang w:eastAsia="zh-CN"/>
        </w:rPr>
        <w:t>被</w:t>
      </w:r>
      <w:r>
        <w:rPr>
          <w:rFonts w:hint="eastAsia" w:ascii="宋体" w:hAnsi="宋体" w:eastAsia="宋体" w:cs="宋体"/>
        </w:rPr>
        <w:t>新华网、</w:t>
      </w:r>
      <w:r>
        <w:rPr>
          <w:rFonts w:hint="eastAsia" w:ascii="宋体" w:hAnsi="宋体" w:eastAsia="宋体" w:cs="宋体"/>
          <w:lang w:eastAsia="zh-CN"/>
        </w:rPr>
        <w:t>《</w:t>
      </w:r>
      <w:r>
        <w:rPr>
          <w:rFonts w:hint="eastAsia" w:ascii="宋体" w:hAnsi="宋体" w:eastAsia="宋体" w:cs="宋体"/>
        </w:rPr>
        <w:t>参考消息</w:t>
      </w:r>
      <w:r>
        <w:rPr>
          <w:rFonts w:hint="eastAsia" w:ascii="宋体" w:hAnsi="宋体" w:eastAsia="宋体" w:cs="宋体"/>
          <w:lang w:eastAsia="zh-CN"/>
        </w:rPr>
        <w:t>》</w:t>
      </w:r>
      <w:r>
        <w:rPr>
          <w:rFonts w:hint="eastAsia" w:ascii="宋体" w:hAnsi="宋体" w:eastAsia="宋体" w:cs="宋体"/>
        </w:rPr>
        <w:t>、凤凰网等主流媒体报道，形成了品牌效应，此项成果获陕西省教学成果</w:t>
      </w:r>
      <w:r>
        <w:rPr>
          <w:rFonts w:hint="eastAsia" w:ascii="宋体" w:hAnsi="宋体" w:eastAsia="宋体" w:cs="宋体"/>
          <w:lang w:eastAsia="zh-CN"/>
        </w:rPr>
        <w:t>奖</w:t>
      </w:r>
      <w:r>
        <w:rPr>
          <w:rFonts w:hint="eastAsia" w:ascii="宋体" w:hAnsi="宋体" w:eastAsia="宋体" w:cs="宋体"/>
        </w:rPr>
        <w:t>二等奖（排1），部分成果获2023年国家级教学成果奖二等奖（</w:t>
      </w:r>
      <w:r>
        <w:rPr>
          <w:rFonts w:hint="eastAsia" w:ascii="宋体" w:hAnsi="宋体" w:eastAsia="宋体" w:cs="宋体"/>
          <w:lang w:eastAsia="zh-CN"/>
        </w:rPr>
        <w:t>《</w:t>
      </w:r>
      <w:r>
        <w:rPr>
          <w:rFonts w:hint="eastAsia" w:ascii="宋体" w:hAnsi="宋体" w:eastAsia="宋体" w:cs="宋体"/>
        </w:rPr>
        <w:t>一主线二融合三导向，创建现代制造业人才工艺创新能力培养新模式</w:t>
      </w:r>
      <w:r>
        <w:rPr>
          <w:rFonts w:hint="eastAsia" w:ascii="宋体" w:hAnsi="宋体" w:eastAsia="宋体" w:cs="宋体"/>
          <w:lang w:eastAsia="zh-CN"/>
        </w:rPr>
        <w:t>》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排4）。</w:t>
      </w:r>
    </w:p>
    <w:p w14:paraId="188CC2CC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在35年的教学生涯中，梅雪松教授始终坚持以学生为中心的教学理念，教育学生创新创业，投身国际前沿技术研究，注重科教成果的转化与实际应用，解决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硬科技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问题，</w:t>
      </w:r>
      <w:r>
        <w:rPr>
          <w:rFonts w:hint="eastAsia" w:ascii="宋体" w:hAnsi="宋体" w:eastAsia="宋体" w:cs="宋体"/>
          <w:lang w:eastAsia="zh-CN"/>
        </w:rPr>
        <w:t>他</w:t>
      </w:r>
      <w:r>
        <w:rPr>
          <w:rFonts w:hint="eastAsia" w:ascii="宋体" w:hAnsi="宋体" w:eastAsia="宋体" w:cs="宋体"/>
        </w:rPr>
        <w:t>指导的4名博士研究生获得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上银优秀机械博士论文奖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，该奖是海峡两岸三地机械工程领域博士论文最高奖，而他</w:t>
      </w:r>
      <w:r>
        <w:rPr>
          <w:rFonts w:hint="eastAsia" w:ascii="宋体" w:hAnsi="宋体" w:eastAsia="宋体" w:cs="宋体"/>
          <w:lang w:eastAsia="zh-CN"/>
        </w:rPr>
        <w:t>也</w:t>
      </w:r>
      <w:r>
        <w:rPr>
          <w:rFonts w:hint="eastAsia" w:ascii="宋体" w:hAnsi="宋体" w:eastAsia="宋体" w:cs="宋体"/>
        </w:rPr>
        <w:t>是获得该</w:t>
      </w:r>
      <w:r>
        <w:rPr>
          <w:rFonts w:hint="eastAsia" w:ascii="宋体" w:hAnsi="宋体" w:eastAsia="宋体" w:cs="宋体"/>
          <w:lang w:eastAsia="zh-CN"/>
        </w:rPr>
        <w:t>奖项</w:t>
      </w:r>
      <w:r>
        <w:rPr>
          <w:rFonts w:hint="eastAsia" w:ascii="宋体" w:hAnsi="宋体" w:eastAsia="宋体" w:cs="宋体"/>
        </w:rPr>
        <w:t>最多的内地博导之一。梅教授注重科教深度融合，成功培育出国家专精特新机器人头部企业</w:t>
      </w:r>
      <w:r>
        <w:rPr>
          <w:rFonts w:hint="eastAsia" w:ascii="宋体" w:hAnsi="宋体" w:eastAsia="宋体" w:cs="宋体"/>
          <w:lang w:eastAsia="zh-CN"/>
        </w:rPr>
        <w:t>—</w:t>
      </w:r>
      <w:r>
        <w:rPr>
          <w:rFonts w:hint="eastAsia" w:ascii="宋体" w:hAnsi="宋体" w:eastAsia="宋体" w:cs="宋体"/>
        </w:rPr>
        <w:t>优艾智合机器人科技公司，获得全球最</w:t>
      </w:r>
      <w:r>
        <w:rPr>
          <w:rFonts w:hint="eastAsia" w:ascii="宋体" w:hAnsi="宋体" w:eastAsia="宋体" w:cs="宋体"/>
          <w:lang w:eastAsia="zh-CN"/>
        </w:rPr>
        <w:t>大</w:t>
      </w:r>
      <w:r>
        <w:rPr>
          <w:rFonts w:hint="eastAsia" w:ascii="宋体" w:hAnsi="宋体" w:eastAsia="宋体" w:cs="宋体"/>
        </w:rPr>
        <w:t>硬件加速器HAX等公司的五亿融资，成为准独角兽企业，获中国国际机器人年度金手指创新产品奖。指导的博士研究生张朝辉获得2023年全国十大创新创业英才奖。</w:t>
      </w:r>
    </w:p>
    <w:p w14:paraId="28DF1CC6">
      <w:pPr>
        <w:bidi w:val="0"/>
        <w:ind w:firstLine="480" w:firstLineChars="200"/>
        <w:jc w:val="lef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赋能未来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实现科技自立自强</w:t>
      </w:r>
    </w:p>
    <w:p w14:paraId="6F43A036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梅雪松教授是我国高端制造装备精密控制领军者之一，始终站在科技最前沿，解决国家重大需求和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卡脖子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技术问题。主持承担了国家973、04、LJ专项和国家重点研发计划等国家级重大重点项目超过10余项，总经费超1.5亿人民币。以第一/通讯作者发表高水平论文160余篇，编著专著/教材6部，获中国发明专利300余项。</w:t>
      </w:r>
      <w:r>
        <w:rPr>
          <w:rFonts w:hint="eastAsia" w:ascii="宋体" w:hAnsi="宋体" w:eastAsia="宋体" w:cs="宋体"/>
          <w:lang w:eastAsia="zh-CN"/>
        </w:rPr>
        <w:t>聚焦</w:t>
      </w:r>
      <w:r>
        <w:rPr>
          <w:rFonts w:hint="eastAsia" w:ascii="宋体" w:hAnsi="宋体" w:eastAsia="宋体" w:cs="宋体"/>
        </w:rPr>
        <w:t>高端制造装备精密控制领域，近年来，以第一完成人获国家</w:t>
      </w:r>
      <w:r>
        <w:rPr>
          <w:rFonts w:hint="eastAsia" w:ascii="宋体" w:hAnsi="宋体" w:eastAsia="宋体" w:cs="宋体"/>
          <w:lang w:eastAsia="zh-CN"/>
        </w:rPr>
        <w:t>科学技术</w:t>
      </w:r>
      <w:r>
        <w:rPr>
          <w:rFonts w:hint="eastAsia" w:ascii="宋体" w:hAnsi="宋体" w:eastAsia="宋体" w:cs="宋体"/>
        </w:rPr>
        <w:t>进步</w:t>
      </w:r>
      <w:r>
        <w:rPr>
          <w:rFonts w:hint="eastAsia" w:ascii="宋体" w:hAnsi="宋体" w:eastAsia="宋体" w:cs="宋体"/>
          <w:lang w:eastAsia="zh-CN"/>
        </w:rPr>
        <w:t>奖</w:t>
      </w:r>
      <w:r>
        <w:rPr>
          <w:rFonts w:hint="eastAsia" w:ascii="宋体" w:hAnsi="宋体" w:eastAsia="宋体" w:cs="宋体"/>
        </w:rPr>
        <w:t>二等奖2项、陕西省技术发明</w:t>
      </w:r>
      <w:r>
        <w:rPr>
          <w:rFonts w:hint="eastAsia" w:ascii="宋体" w:hAnsi="宋体" w:eastAsia="宋体" w:cs="宋体"/>
          <w:lang w:eastAsia="zh-CN"/>
        </w:rPr>
        <w:t>奖</w:t>
      </w:r>
      <w:r>
        <w:rPr>
          <w:rFonts w:hint="eastAsia" w:ascii="宋体" w:hAnsi="宋体" w:eastAsia="宋体" w:cs="宋体"/>
        </w:rPr>
        <w:t>一等奖1项；培养了7名国家级杰出人才，服务了高端制造领域50余家龙头企业。</w:t>
      </w:r>
    </w:p>
    <w:p w14:paraId="79336E86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他是国家智能制造行业战略科学家之一，担任了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十二五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国家863计划先进制造领域专家，是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十三五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十四五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国家重点研发计划“智能工厂”方向专家组组长，主持规划并实施了国家有关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智能工厂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方向的重点研发计划科技工作，负责了运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20、C919、航发、运载火箭等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智能工厂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重大科技项目论证和实施工作。作为陕西省智能制造重大专项技术总师，牵头制定了陕西省智能制造战略规划及科技重大专项实施方案，创建了陕西省智能机器人重点实验室、西安机器人研究院等省级科研基地，构建了固定资产超过5500万、面积超过3000平方米的机器人成果转化和测试平台，为陕西省高端制造科技进步</w:t>
      </w:r>
      <w:r>
        <w:rPr>
          <w:rFonts w:hint="eastAsia" w:ascii="宋体" w:hAnsi="宋体" w:eastAsia="宋体" w:cs="宋体"/>
          <w:lang w:eastAsia="zh-CN"/>
        </w:rPr>
        <w:t>作</w:t>
      </w:r>
      <w:r>
        <w:rPr>
          <w:rFonts w:hint="eastAsia" w:ascii="宋体" w:hAnsi="宋体" w:eastAsia="宋体" w:cs="宋体"/>
        </w:rPr>
        <w:t>出了重要贡献。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3A2B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FA65D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FA65D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MjIxOWI1ZGM1Njk0MjE0OTExYmI1YWI4OTViNTgifQ=="/>
  </w:docVars>
  <w:rsids>
    <w:rsidRoot w:val="00000000"/>
    <w:rsid w:val="0288383F"/>
    <w:rsid w:val="0B361273"/>
    <w:rsid w:val="0C3152C1"/>
    <w:rsid w:val="0FDB5A6C"/>
    <w:rsid w:val="12643F6B"/>
    <w:rsid w:val="3B0A15A8"/>
    <w:rsid w:val="3E7CD543"/>
    <w:rsid w:val="444972EE"/>
    <w:rsid w:val="5ED872DD"/>
    <w:rsid w:val="62BE57EC"/>
    <w:rsid w:val="63710EF6"/>
    <w:rsid w:val="6D3A7E53"/>
    <w:rsid w:val="FE57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1425</Words>
  <Characters>1471</Characters>
  <Lines>0</Lines>
  <Paragraphs>0</Paragraphs>
  <TotalTime>71</TotalTime>
  <ScaleCrop>false</ScaleCrop>
  <LinksUpToDate>false</LinksUpToDate>
  <CharactersWithSpaces>1471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2024-07-25T18:38:00Z</dcterms:created>
  <dc:creator>Administrator</dc:creator>
  <cp:lastModifiedBy>李小花 ✿°</cp:lastModifiedBy>
  <dcterms:modified xsi:type="dcterms:W3CDTF">2024-07-28T00:58:44Z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0180487F85E7412A94280BD31AEAFF2A_12</vt:lpwstr>
  </property>
</Properties>
</file>